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en-US"/>
        </w:rPr>
        <w:id w:val="24114645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vertAnchor="page" w:horzAnchor="page" w:tblpX="4423" w:tblpY="1036"/>
            <w:tblW w:w="3507" w:type="pct"/>
            <w:tblLook w:val="04A0"/>
          </w:tblPr>
          <w:tblGrid>
            <w:gridCol w:w="6912"/>
          </w:tblGrid>
          <w:tr w:rsidR="0026652F" w:rsidTr="000E3EE2">
            <w:tc>
              <w:tcPr>
                <w:tcW w:w="6912" w:type="dxa"/>
              </w:tcPr>
              <w:p w:rsidR="0026652F" w:rsidRDefault="00FD73B0" w:rsidP="007C3D31">
                <w:pPr>
                  <w:pStyle w:val="a3"/>
                  <w:spacing w:after="240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4B39176D8CD7476B83C7FFCBF5DEFBF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7C3D3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Ветрянка в детском саду</w:t>
                    </w:r>
                  </w:sdtContent>
                </w:sdt>
              </w:p>
            </w:tc>
          </w:tr>
          <w:tr w:rsidR="0026652F" w:rsidTr="000E3EE2">
            <w:sdt>
              <w:sdtPr>
                <w:rPr>
                  <w:rFonts w:ascii="Times New Roman" w:hAnsi="Times New Roman" w:cs="Times New Roman"/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F1BE75F3170543E0946005F14C2EBC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26652F" w:rsidRPr="007C3D31" w:rsidRDefault="007C3D31" w:rsidP="007C3D31">
                    <w:pPr>
                      <w:pStyle w:val="a3"/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7C3D31"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>Консультация для родителей</w:t>
                    </w:r>
                  </w:p>
                </w:tc>
              </w:sdtContent>
            </w:sdt>
          </w:tr>
          <w:tr w:rsidR="0026652F" w:rsidTr="000E3EE2">
            <w:tc>
              <w:tcPr>
                <w:tcW w:w="6912" w:type="dxa"/>
              </w:tcPr>
              <w:p w:rsidR="0026652F" w:rsidRDefault="0026652F" w:rsidP="0026652F">
                <w:pPr>
                  <w:pStyle w:val="a3"/>
                  <w:jc w:val="right"/>
                  <w:rPr>
                    <w:b/>
                    <w:bCs/>
                  </w:rPr>
                </w:pPr>
              </w:p>
            </w:tc>
          </w:tr>
        </w:tbl>
        <w:p w:rsidR="00097589" w:rsidRDefault="000E3EE2" w:rsidP="000E3EE2">
          <w:r w:rsidRPr="000E3EE2">
            <w:drawing>
              <wp:inline distT="0" distB="0" distL="0" distR="0">
                <wp:extent cx="1285875" cy="1276350"/>
                <wp:effectExtent l="19050" t="0" r="9525" b="0"/>
                <wp:docPr id="1" name="Рисунок 1" descr="C:\Users\user\Desktop\hello_html_30c747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hello_html_30c747e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97589" w:rsidRPr="00097589" w:rsidRDefault="00097589" w:rsidP="00097589">
      <w:pPr>
        <w:ind w:left="-709" w:right="424"/>
        <w:jc w:val="both"/>
      </w:pPr>
      <w:r w:rsidRPr="0009758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097589">
        <w:t>Ветрянка в детском саду встречается часто. Причем многие родители, да и врачи придерживаются мнения: чем раньше, тем лучше. Известно, что это инфекционное заболевание во взрослом возрасте переносится намного тяжелее, вплоть до реанимации. В детстве дело может обойтись парой прыщиков.</w:t>
      </w:r>
    </w:p>
    <w:p w:rsidR="00097589" w:rsidRPr="00097589" w:rsidRDefault="00097589" w:rsidP="00097589">
      <w:pPr>
        <w:ind w:left="-709" w:right="424"/>
        <w:jc w:val="both"/>
      </w:pPr>
      <w:r w:rsidRPr="00097589">
        <w:rPr>
          <w:b/>
          <w:bCs/>
        </w:rPr>
        <w:t>Источник заболевания</w:t>
      </w:r>
    </w:p>
    <w:p w:rsidR="00097589" w:rsidRPr="00097589" w:rsidRDefault="00097589" w:rsidP="00097589">
      <w:pPr>
        <w:ind w:left="-709" w:right="424" w:firstLine="709"/>
        <w:jc w:val="both"/>
      </w:pPr>
      <w:r w:rsidRPr="00097589">
        <w:t xml:space="preserve">Передается ветрянка воздушно-капельным путем. Ею можно заразиться также, если на кожу здорового ребенка попадет жидкость из волдыря на коже больного ветрянкой. Заразен больной ветрянкой за двое суток до появления сыпи и вплоть до </w:t>
      </w:r>
      <w:proofErr w:type="spellStart"/>
      <w:r w:rsidRPr="00097589">
        <w:t>подсыхания</w:t>
      </w:r>
      <w:proofErr w:type="spellEnd"/>
      <w:r w:rsidRPr="00097589">
        <w:t xml:space="preserve"> корочек.</w:t>
      </w:r>
    </w:p>
    <w:p w:rsidR="00097589" w:rsidRPr="00097589" w:rsidRDefault="00097589" w:rsidP="00097589">
      <w:pPr>
        <w:ind w:left="-709" w:right="424"/>
        <w:jc w:val="both"/>
      </w:pPr>
      <w:r w:rsidRPr="00097589">
        <w:t>Заразиться через вторые лица или предметы, бывшие в употреблении у больного, практически невозможно, так как вирус ветряной оспы очень нестоек во внешней среде и погибает через несколько минут. Если ребенок был в контакте с заболевшим, то инфекция может проявиться с 10 по 21 день. Поэтому ветрянка в детском саду, как правило, не ограничивается несколькими неделями. Дети заболевают один за другим, и карантин может длиться с зимы по лето.</w:t>
      </w:r>
    </w:p>
    <w:p w:rsidR="00097589" w:rsidRPr="00097589" w:rsidRDefault="00097589" w:rsidP="00097589">
      <w:pPr>
        <w:ind w:left="-709" w:right="424"/>
        <w:jc w:val="both"/>
      </w:pPr>
      <w:r w:rsidRPr="00097589">
        <w:rPr>
          <w:b/>
          <w:bCs/>
        </w:rPr>
        <w:t>Симптомы</w:t>
      </w:r>
    </w:p>
    <w:p w:rsidR="00097589" w:rsidRPr="00097589" w:rsidRDefault="00097589" w:rsidP="00097589">
      <w:pPr>
        <w:ind w:left="-709" w:right="424" w:firstLine="709"/>
        <w:jc w:val="both"/>
      </w:pPr>
      <w:r w:rsidRPr="00097589">
        <w:t>Ветрянку можно легко опознать по красным прыщикам. Появляются они в небольшом количестве, но уже буквально через пару часов могут покрыть все тело: от пяток до макушки. Прыщики становятся водянистыми и со временем лопаются.</w:t>
      </w:r>
    </w:p>
    <w:p w:rsidR="00097589" w:rsidRPr="00097589" w:rsidRDefault="00097589" w:rsidP="00097589">
      <w:pPr>
        <w:ind w:left="-709" w:right="424"/>
        <w:jc w:val="both"/>
      </w:pPr>
      <w:r w:rsidRPr="00097589">
        <w:t>Заболевание может сопровождаться повышенной температурой, вплоть до 39,5 градусов, головной болью, слабостью, чувством тошноты, болью в животе.</w:t>
      </w:r>
    </w:p>
    <w:p w:rsidR="00097589" w:rsidRPr="00097589" w:rsidRDefault="00097589" w:rsidP="00097589">
      <w:pPr>
        <w:ind w:left="-709" w:right="424"/>
        <w:jc w:val="both"/>
      </w:pPr>
      <w:r w:rsidRPr="00097589">
        <w:rPr>
          <w:b/>
          <w:bCs/>
        </w:rPr>
        <w:t>Лечение</w:t>
      </w:r>
    </w:p>
    <w:p w:rsidR="00097589" w:rsidRPr="00097589" w:rsidRDefault="00097589" w:rsidP="00097589">
      <w:pPr>
        <w:ind w:left="-709" w:right="424" w:firstLine="709"/>
        <w:jc w:val="both"/>
      </w:pPr>
      <w:r>
        <w:t>Л</w:t>
      </w:r>
      <w:r w:rsidRPr="00097589">
        <w:t>ечение очень простое и сводится к смазыванию прыщиков зеленкой. Это ограничивает попадание в ранку вторичной инфекции.</w:t>
      </w:r>
    </w:p>
    <w:p w:rsidR="00097589" w:rsidRPr="00097589" w:rsidRDefault="00097589" w:rsidP="00097589">
      <w:pPr>
        <w:ind w:left="-709" w:right="424"/>
        <w:jc w:val="both"/>
      </w:pPr>
      <w:r w:rsidRPr="00097589">
        <w:t xml:space="preserve">В том случае, если прыщики добрались до слизистой, то рот необходимо полоскать раствором воды с фурацилином или содой. С веками также надо быть осторожными — не смазывать ранки нельзя, врачи советуют дезинфицировать высыпания на веках </w:t>
      </w:r>
      <w:proofErr w:type="spellStart"/>
      <w:r w:rsidRPr="00097589">
        <w:t>мирамистином</w:t>
      </w:r>
      <w:proofErr w:type="spellEnd"/>
      <w:r w:rsidRPr="00097589">
        <w:t xml:space="preserve"> или </w:t>
      </w:r>
      <w:proofErr w:type="spellStart"/>
      <w:r w:rsidRPr="00097589">
        <w:t>окомистином</w:t>
      </w:r>
      <w:proofErr w:type="spellEnd"/>
      <w:r w:rsidRPr="00097589">
        <w:t>.</w:t>
      </w:r>
    </w:p>
    <w:p w:rsidR="00097589" w:rsidRPr="00097589" w:rsidRDefault="00097589" w:rsidP="00097589">
      <w:pPr>
        <w:ind w:left="-709" w:right="424" w:firstLine="709"/>
        <w:jc w:val="both"/>
      </w:pPr>
      <w:r w:rsidRPr="00097589">
        <w:t>Высыпания могут продолжаться до 5-10 дней. Душ или ванна на время заболевания категорически противопоказаны. В крайнем случае можно быстро умыться водой: просто плеснуть воду на лицо и промокнуть полотенцем, ни в коем случае не вытирать насухо.</w:t>
      </w:r>
    </w:p>
    <w:p w:rsidR="00097589" w:rsidRPr="00097589" w:rsidRDefault="00097589" w:rsidP="00097589">
      <w:pPr>
        <w:ind w:left="-709" w:right="424"/>
        <w:jc w:val="both"/>
      </w:pPr>
      <w:r w:rsidRPr="00097589">
        <w:rPr>
          <w:b/>
          <w:bCs/>
        </w:rPr>
        <w:t>Карантин в детском саду</w:t>
      </w:r>
    </w:p>
    <w:p w:rsidR="00097589" w:rsidRPr="00097589" w:rsidRDefault="00097589" w:rsidP="00097589">
      <w:pPr>
        <w:ind w:left="-709" w:right="424" w:firstLine="709"/>
        <w:jc w:val="both"/>
      </w:pPr>
      <w:r w:rsidRPr="00097589">
        <w:t>Если есть ветрянка в детском саду, то в группе, куда ходил заболевший, объявляется карантин.</w:t>
      </w:r>
    </w:p>
    <w:p w:rsidR="00097589" w:rsidRPr="00097589" w:rsidRDefault="00097589" w:rsidP="00097589">
      <w:pPr>
        <w:ind w:left="-709" w:right="424"/>
        <w:jc w:val="both"/>
      </w:pPr>
      <w:r w:rsidRPr="00097589">
        <w:t xml:space="preserve">Механизм объявления карантина следующий. К больному ребенку вызывают участкового педиатра, который определяет инфекцию. Врач сообщает в </w:t>
      </w:r>
      <w:r w:rsidRPr="00097589">
        <w:lastRenderedPageBreak/>
        <w:t>поликлинику о заболевшем и звонит в детский сад. На основании приказа из поликлиники в группе объявляется карантин.</w:t>
      </w:r>
    </w:p>
    <w:p w:rsidR="00097589" w:rsidRPr="00097589" w:rsidRDefault="00097589" w:rsidP="007C3D31">
      <w:pPr>
        <w:ind w:left="-709" w:right="424" w:firstLine="709"/>
        <w:jc w:val="both"/>
      </w:pPr>
      <w:r w:rsidRPr="00097589">
        <w:t>В том случае, если ребенок наблюдается у частного педиатра, никто звонить в детский сад не обязан. Если родители сами сообщат в дошкольное учреждение о том, что ребенок заболел ветряной оспой, группу поставят на вид, информируют поликлинику, и уже тогда объявят карантин.</w:t>
      </w:r>
    </w:p>
    <w:p w:rsidR="00097589" w:rsidRPr="00097589" w:rsidRDefault="00097589" w:rsidP="007C3D31">
      <w:pPr>
        <w:ind w:left="-709" w:right="424" w:firstLine="709"/>
        <w:jc w:val="both"/>
      </w:pPr>
      <w:r w:rsidRPr="00097589">
        <w:t>Родителей здоровых детей оповещают об «особом положении» группы через объявление на двери. Дети из карантинной группы не посещают помещения, в которых проходят занятия для других, «здоровых» групп (музыкальный, физкультурный залы), или посещают их последними. Занятия проводятся по максимуму в группе. Кроме этого, выходят на прогулку ребята через отдельный вход.</w:t>
      </w:r>
    </w:p>
    <w:p w:rsidR="00097589" w:rsidRPr="00097589" w:rsidRDefault="00097589" w:rsidP="007C3D31">
      <w:pPr>
        <w:ind w:left="-709" w:right="424" w:firstLine="709"/>
        <w:jc w:val="both"/>
      </w:pPr>
      <w:r w:rsidRPr="00097589">
        <w:t>В группе проводятся карантинные мероприятия, согласно санитарно-эпидемиологическим нормам (XVIII. Основные гигиенические и противоэпидемические мероприятия, проводимые медицинским персоналом в дошкольных образовательных организациях).</w:t>
      </w:r>
    </w:p>
    <w:p w:rsidR="00097589" w:rsidRPr="00097589" w:rsidRDefault="00097589" w:rsidP="007C3D31">
      <w:pPr>
        <w:ind w:left="-709" w:right="424" w:firstLine="709"/>
        <w:jc w:val="both"/>
      </w:pPr>
      <w:r w:rsidRPr="00097589">
        <w:t>Детей ежедневно, а то и несколько раз за день, осматривает медсестра. В том случае, если на теле ребенка заметят высыпания, то воспитатели незамедлительно звонят родителям с просьбой забрать заболевшего домой. Самого ребенка, до прихода родителей, отправляют в изолятор.</w:t>
      </w:r>
    </w:p>
    <w:p w:rsidR="00097589" w:rsidRPr="00097589" w:rsidRDefault="00097589" w:rsidP="007C3D31">
      <w:pPr>
        <w:ind w:left="-709" w:right="424" w:firstLine="709"/>
        <w:jc w:val="both"/>
      </w:pPr>
      <w:bookmarkStart w:id="0" w:name="_GoBack"/>
      <w:bookmarkEnd w:id="0"/>
      <w:r w:rsidRPr="00097589">
        <w:t xml:space="preserve">Напоследок хочется сказать, что многие родители недооценивают степень серьезности заболевания и могут даже в случае отсутствия температуры вывести ребенка на площадку или отправиться в </w:t>
      </w:r>
      <w:proofErr w:type="spellStart"/>
      <w:r w:rsidRPr="00097589">
        <w:t>турпоездку</w:t>
      </w:r>
      <w:proofErr w:type="spellEnd"/>
      <w:r w:rsidRPr="00097589">
        <w:t xml:space="preserve">, чтобы не отменять давно запланированное путешествие. При этом мажут высыпания </w:t>
      </w:r>
      <w:proofErr w:type="spellStart"/>
      <w:r w:rsidRPr="00097589">
        <w:t>деситином</w:t>
      </w:r>
      <w:proofErr w:type="spellEnd"/>
      <w:r w:rsidRPr="00097589">
        <w:t xml:space="preserve"> или марганцовкой, чтобы нельзя было их опознать как «ветряночные». Однако при этом они подставляют под риск не только окружающих детей, но и своего ребенка, ведь последствия у ветрянки могут быть не такие легкие, как протекает само заболевание.</w:t>
      </w:r>
    </w:p>
    <w:p w:rsidR="00D60382" w:rsidRDefault="00D60382" w:rsidP="00097589">
      <w:pPr>
        <w:ind w:right="424"/>
        <w:jc w:val="both"/>
      </w:pPr>
    </w:p>
    <w:sectPr w:rsidR="00D60382" w:rsidSect="0026652F">
      <w:pgSz w:w="11906" w:h="16838"/>
      <w:pgMar w:top="1134" w:right="567" w:bottom="1134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097589"/>
    <w:rsid w:val="000E3EE2"/>
    <w:rsid w:val="001F367D"/>
    <w:rsid w:val="0026652F"/>
    <w:rsid w:val="00320831"/>
    <w:rsid w:val="00570EA3"/>
    <w:rsid w:val="005F1B97"/>
    <w:rsid w:val="007C3D31"/>
    <w:rsid w:val="007C6090"/>
    <w:rsid w:val="00D60382"/>
    <w:rsid w:val="00F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  <w:style w:type="paragraph" w:styleId="a8">
    <w:name w:val="Normal (Web)"/>
    <w:basedOn w:val="a"/>
    <w:uiPriority w:val="99"/>
    <w:semiHidden/>
    <w:unhideWhenUsed/>
    <w:rsid w:val="000975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9176D8CD7476B83C7FFCBF5DEF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22DF-8674-4AAA-9458-C6AE45231E58}"/>
      </w:docPartPr>
      <w:docPartBody>
        <w:p w:rsidR="00626D53" w:rsidRDefault="00D85615" w:rsidP="00D85615">
          <w:pPr>
            <w:pStyle w:val="4B39176D8CD7476B83C7FFCBF5DEF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615"/>
    <w:rsid w:val="00626D53"/>
    <w:rsid w:val="006F3EDF"/>
    <w:rsid w:val="00937F2E"/>
    <w:rsid w:val="00A518CE"/>
    <w:rsid w:val="00C6205C"/>
    <w:rsid w:val="00D85615"/>
    <w:rsid w:val="00E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04BFBD91F471FA57A03B8E1DEAF0F">
    <w:name w:val="41704BFBD91F471FA57A03B8E1DEAF0F"/>
    <w:rsid w:val="00D85615"/>
  </w:style>
  <w:style w:type="paragraph" w:customStyle="1" w:styleId="EB2C40E6D17445AA894B634000BECA5D">
    <w:name w:val="EB2C40E6D17445AA894B634000BECA5D"/>
    <w:rsid w:val="00D85615"/>
  </w:style>
  <w:style w:type="paragraph" w:customStyle="1" w:styleId="DEE5B16E62D444D49CECC6CB9EFBE484">
    <w:name w:val="DEE5B16E62D444D49CECC6CB9EFBE484"/>
    <w:rsid w:val="00D85615"/>
  </w:style>
  <w:style w:type="paragraph" w:customStyle="1" w:styleId="FB7BA485119D47B6ABE471288C671EDD">
    <w:name w:val="FB7BA485119D47B6ABE471288C671EDD"/>
    <w:rsid w:val="00D85615"/>
  </w:style>
  <w:style w:type="paragraph" w:customStyle="1" w:styleId="EE4FCAF541404F6AA302FCBEBA558848">
    <w:name w:val="EE4FCAF541404F6AA302FCBEBA558848"/>
    <w:rsid w:val="00D85615"/>
  </w:style>
  <w:style w:type="paragraph" w:customStyle="1" w:styleId="08146664491F4B7E91895EF4A022F695">
    <w:name w:val="08146664491F4B7E91895EF4A022F695"/>
    <w:rsid w:val="00D85615"/>
  </w:style>
  <w:style w:type="paragraph" w:customStyle="1" w:styleId="9E99DAFF4AA44492B14404A3C3A96DA9">
    <w:name w:val="9E99DAFF4AA44492B14404A3C3A96DA9"/>
    <w:rsid w:val="00D85615"/>
  </w:style>
  <w:style w:type="paragraph" w:customStyle="1" w:styleId="CD37FB1F581944E5AF6B5C76502E4E81">
    <w:name w:val="CD37FB1F581944E5AF6B5C76502E4E81"/>
    <w:rsid w:val="00D85615"/>
  </w:style>
  <w:style w:type="paragraph" w:customStyle="1" w:styleId="EA5A68B2BAE049DF9824EF0FE926AA1F">
    <w:name w:val="EA5A68B2BAE049DF9824EF0FE926AA1F"/>
    <w:rsid w:val="00D85615"/>
  </w:style>
  <w:style w:type="paragraph" w:customStyle="1" w:styleId="36A9FA673C8C4D98BD990CF72FF0A0D9">
    <w:name w:val="36A9FA673C8C4D98BD990CF72FF0A0D9"/>
    <w:rsid w:val="00D85615"/>
  </w:style>
  <w:style w:type="paragraph" w:customStyle="1" w:styleId="4B39176D8CD7476B83C7FFCBF5DEFBF1">
    <w:name w:val="4B39176D8CD7476B83C7FFCBF5DEFBF1"/>
    <w:rsid w:val="00D85615"/>
  </w:style>
  <w:style w:type="paragraph" w:customStyle="1" w:styleId="F1BE75F3170543E0946005F14C2EBC5A">
    <w:name w:val="F1BE75F3170543E0946005F14C2EBC5A"/>
    <w:rsid w:val="00D85615"/>
  </w:style>
  <w:style w:type="paragraph" w:customStyle="1" w:styleId="095E15DE51C7460FB7D1663A7EBDE109">
    <w:name w:val="095E15DE51C7460FB7D1663A7EBDE109"/>
    <w:rsid w:val="00D85615"/>
  </w:style>
  <w:style w:type="paragraph" w:customStyle="1" w:styleId="6CB307437FA74CFDB958BF7C01DE0BE6">
    <w:name w:val="6CB307437FA74CFDB958BF7C01DE0BE6"/>
    <w:rsid w:val="00D85615"/>
  </w:style>
  <w:style w:type="paragraph" w:customStyle="1" w:styleId="58774E9B71CC4DB6B5E36956D27797C3">
    <w:name w:val="58774E9B71CC4DB6B5E36956D27797C3"/>
    <w:rsid w:val="00D85615"/>
  </w:style>
  <w:style w:type="paragraph" w:customStyle="1" w:styleId="3D3F03B3C6ED4F61A873FFDFADFC6D2E">
    <w:name w:val="3D3F03B3C6ED4F61A873FFDFADFC6D2E"/>
    <w:rsid w:val="00D85615"/>
  </w:style>
  <w:style w:type="character" w:styleId="a3">
    <w:name w:val="Placeholder Text"/>
    <w:basedOn w:val="a0"/>
    <w:uiPriority w:val="99"/>
    <w:semiHidden/>
    <w:rsid w:val="00D856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Ветрянка в детском саду</dc:title>
  <dc:subject>Консультация для родителей</dc:subject>
  <dc:creator>comp1</dc:creator>
  <cp:keywords/>
  <dc:description/>
  <cp:lastModifiedBy>user</cp:lastModifiedBy>
  <cp:revision>6</cp:revision>
  <dcterms:created xsi:type="dcterms:W3CDTF">2016-03-17T13:48:00Z</dcterms:created>
  <dcterms:modified xsi:type="dcterms:W3CDTF">2017-11-23T07:42:00Z</dcterms:modified>
</cp:coreProperties>
</file>